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4D86" w14:textId="60548CA1" w:rsidR="004665BA" w:rsidRPr="00224885" w:rsidRDefault="004665BA">
      <w:pPr>
        <w:rPr>
          <w:rFonts w:ascii="Georgia" w:hAnsi="Georgia"/>
          <w:b/>
          <w:bCs/>
          <w:sz w:val="24"/>
          <w:szCs w:val="24"/>
        </w:rPr>
      </w:pPr>
      <w:r w:rsidRPr="00224885">
        <w:rPr>
          <w:rFonts w:ascii="Georgia" w:hAnsi="Georgia"/>
          <w:b/>
          <w:bCs/>
          <w:sz w:val="24"/>
          <w:szCs w:val="24"/>
        </w:rPr>
        <w:t>Analisi logica su PARTITIVO, AGENTE, CAUSA EFFICIENTE, SPECIFICAZIONE.</w:t>
      </w:r>
    </w:p>
    <w:p w14:paraId="3C47C361" w14:textId="7CE35B8B" w:rsidR="00E11BD5" w:rsidRPr="00224885" w:rsidRDefault="00E11BD5">
      <w:pPr>
        <w:rPr>
          <w:rFonts w:ascii="Georgia" w:hAnsi="Georgia"/>
          <w:sz w:val="24"/>
          <w:szCs w:val="24"/>
        </w:rPr>
      </w:pPr>
      <w:r w:rsidRPr="00224885">
        <w:rPr>
          <w:rFonts w:ascii="Georgia" w:hAnsi="Georgia"/>
          <w:sz w:val="24"/>
          <w:szCs w:val="24"/>
        </w:rPr>
        <w:t>L’albero fu sradicato dal vento in una notte tempestosa.</w:t>
      </w:r>
    </w:p>
    <w:p w14:paraId="4E52732C" w14:textId="24CF38C7" w:rsidR="00E11BD5" w:rsidRPr="00224885" w:rsidRDefault="00E11BD5">
      <w:pPr>
        <w:rPr>
          <w:rFonts w:ascii="Georgia" w:hAnsi="Georgia"/>
          <w:sz w:val="24"/>
          <w:szCs w:val="24"/>
        </w:rPr>
      </w:pPr>
      <w:r w:rsidRPr="00224885">
        <w:rPr>
          <w:rFonts w:ascii="Georgia" w:hAnsi="Georgia"/>
          <w:sz w:val="24"/>
          <w:szCs w:val="24"/>
        </w:rPr>
        <w:t xml:space="preserve">Chi di voi </w:t>
      </w:r>
      <w:r w:rsidR="00E3159F">
        <w:rPr>
          <w:rFonts w:ascii="Georgia" w:hAnsi="Georgia"/>
          <w:sz w:val="24"/>
          <w:szCs w:val="24"/>
        </w:rPr>
        <w:t>ha paura</w:t>
      </w:r>
      <w:r w:rsidRPr="00224885">
        <w:rPr>
          <w:rFonts w:ascii="Georgia" w:hAnsi="Georgia"/>
          <w:sz w:val="24"/>
          <w:szCs w:val="24"/>
        </w:rPr>
        <w:t>?</w:t>
      </w:r>
    </w:p>
    <w:p w14:paraId="2E83B507" w14:textId="7A5F76FE" w:rsidR="00E11BD5" w:rsidRPr="00224885" w:rsidRDefault="00E11BD5">
      <w:pPr>
        <w:rPr>
          <w:rFonts w:ascii="Georgia" w:hAnsi="Georgia"/>
          <w:sz w:val="24"/>
          <w:szCs w:val="24"/>
        </w:rPr>
      </w:pPr>
      <w:r w:rsidRPr="00224885">
        <w:rPr>
          <w:rFonts w:ascii="Georgia" w:hAnsi="Georgia"/>
          <w:sz w:val="24"/>
          <w:szCs w:val="24"/>
        </w:rPr>
        <w:t>Nessuno tra i miei amici vuole venire al cinema.</w:t>
      </w:r>
    </w:p>
    <w:p w14:paraId="0FC60DCE" w14:textId="3C0C5D85" w:rsidR="00E11BD5" w:rsidRPr="00224885" w:rsidRDefault="00E11BD5">
      <w:pPr>
        <w:rPr>
          <w:rFonts w:ascii="Georgia" w:hAnsi="Georgia"/>
          <w:sz w:val="24"/>
          <w:szCs w:val="24"/>
        </w:rPr>
      </w:pPr>
      <w:r w:rsidRPr="00224885">
        <w:rPr>
          <w:rFonts w:ascii="Georgia" w:hAnsi="Georgia"/>
          <w:sz w:val="24"/>
          <w:szCs w:val="24"/>
        </w:rPr>
        <w:t>Parecchi dei miei vecchi giocattoli sono in soffitta.</w:t>
      </w:r>
    </w:p>
    <w:p w14:paraId="7C9C421D" w14:textId="7E5D026E" w:rsidR="00E11BD5" w:rsidRPr="00224885" w:rsidRDefault="00E11BD5">
      <w:pPr>
        <w:rPr>
          <w:rFonts w:ascii="Georgia" w:hAnsi="Georgia"/>
          <w:sz w:val="24"/>
          <w:szCs w:val="24"/>
        </w:rPr>
      </w:pPr>
      <w:r w:rsidRPr="00224885">
        <w:rPr>
          <w:rFonts w:ascii="Georgia" w:hAnsi="Georgia"/>
          <w:sz w:val="24"/>
          <w:szCs w:val="24"/>
        </w:rPr>
        <w:t>A causa della loro arroganza gli Ostrogoti, un popolo guerriero, sono stati sconfitti dai Bizantini.</w:t>
      </w:r>
    </w:p>
    <w:p w14:paraId="59B26F7F" w14:textId="12BCEC5E" w:rsidR="00E11BD5" w:rsidRPr="00224885" w:rsidRDefault="00E11BD5">
      <w:pPr>
        <w:rPr>
          <w:rFonts w:ascii="Georgia" w:hAnsi="Georgia"/>
          <w:sz w:val="24"/>
          <w:szCs w:val="24"/>
        </w:rPr>
      </w:pPr>
      <w:r w:rsidRPr="00224885">
        <w:rPr>
          <w:rFonts w:ascii="Georgia" w:hAnsi="Georgia"/>
          <w:sz w:val="24"/>
          <w:szCs w:val="24"/>
        </w:rPr>
        <w:t>La strada per cortina è interrotta da una frana da questa mattina.</w:t>
      </w:r>
    </w:p>
    <w:p w14:paraId="33E22A4E" w14:textId="40D7E34E" w:rsidR="00E11BD5" w:rsidRPr="00224885" w:rsidRDefault="00E11BD5">
      <w:pPr>
        <w:rPr>
          <w:rFonts w:ascii="Georgia" w:hAnsi="Georgia"/>
          <w:sz w:val="24"/>
          <w:szCs w:val="24"/>
        </w:rPr>
      </w:pPr>
      <w:r w:rsidRPr="00224885">
        <w:rPr>
          <w:rFonts w:ascii="Georgia" w:hAnsi="Georgia"/>
          <w:sz w:val="24"/>
          <w:szCs w:val="24"/>
        </w:rPr>
        <w:t xml:space="preserve">Perché nessuno di loro </w:t>
      </w:r>
      <w:r w:rsidR="00C253F3">
        <w:rPr>
          <w:rFonts w:ascii="Georgia" w:hAnsi="Georgia"/>
          <w:sz w:val="24"/>
          <w:szCs w:val="24"/>
        </w:rPr>
        <w:t>sembra gentile</w:t>
      </w:r>
      <w:r w:rsidRPr="00224885">
        <w:rPr>
          <w:rFonts w:ascii="Georgia" w:hAnsi="Georgia"/>
          <w:sz w:val="24"/>
          <w:szCs w:val="24"/>
        </w:rPr>
        <w:t>?</w:t>
      </w:r>
    </w:p>
    <w:p w14:paraId="6935F539" w14:textId="4485E20B" w:rsidR="00E11BD5" w:rsidRPr="00224885" w:rsidRDefault="00E11BD5">
      <w:pPr>
        <w:rPr>
          <w:rFonts w:ascii="Georgia" w:hAnsi="Georgia"/>
          <w:sz w:val="24"/>
          <w:szCs w:val="24"/>
        </w:rPr>
      </w:pPr>
      <w:r w:rsidRPr="00224885">
        <w:rPr>
          <w:rFonts w:ascii="Georgia" w:hAnsi="Georgia"/>
          <w:sz w:val="24"/>
          <w:szCs w:val="24"/>
        </w:rPr>
        <w:t>Anna e Maria sono state intervistate sulla condizione della donna da un giornalista del quotidiano locale.</w:t>
      </w:r>
    </w:p>
    <w:p w14:paraId="2C8B5173" w14:textId="5EAA54CA" w:rsidR="00E11BD5" w:rsidRPr="00224885" w:rsidRDefault="00E11BD5">
      <w:pPr>
        <w:rPr>
          <w:rFonts w:ascii="Georgia" w:hAnsi="Georgia"/>
          <w:sz w:val="24"/>
          <w:szCs w:val="24"/>
        </w:rPr>
      </w:pPr>
      <w:r w:rsidRPr="00224885">
        <w:rPr>
          <w:rFonts w:ascii="Georgia" w:hAnsi="Georgia"/>
          <w:sz w:val="24"/>
          <w:szCs w:val="24"/>
        </w:rPr>
        <w:t>Ne abbiamo parlato ieri!</w:t>
      </w:r>
    </w:p>
    <w:p w14:paraId="2195024F" w14:textId="77777777" w:rsidR="00E11BD5" w:rsidRDefault="00E11BD5"/>
    <w:p w14:paraId="7BEF5B70" w14:textId="50C8A284" w:rsidR="00E11BD5" w:rsidRDefault="00E11BD5">
      <w:r>
        <w:t xml:space="preserve"> </w:t>
      </w:r>
    </w:p>
    <w:p w14:paraId="793F7B27" w14:textId="56D6189B" w:rsidR="00E11BD5" w:rsidRDefault="00E11BD5"/>
    <w:sectPr w:rsidR="00E11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BA"/>
    <w:rsid w:val="00224885"/>
    <w:rsid w:val="002F0C90"/>
    <w:rsid w:val="004665BA"/>
    <w:rsid w:val="008E48D0"/>
    <w:rsid w:val="00C253F3"/>
    <w:rsid w:val="00E11BD5"/>
    <w:rsid w:val="00E3159F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0258"/>
  <w15:chartTrackingRefBased/>
  <w15:docId w15:val="{8A19AEFC-229C-47F9-A69D-3A9FA698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moretti</dc:creator>
  <cp:keywords/>
  <dc:description/>
  <cp:lastModifiedBy>linda moretti</cp:lastModifiedBy>
  <cp:revision>5</cp:revision>
  <cp:lastPrinted>2023-11-12T19:22:00Z</cp:lastPrinted>
  <dcterms:created xsi:type="dcterms:W3CDTF">2023-11-12T17:49:00Z</dcterms:created>
  <dcterms:modified xsi:type="dcterms:W3CDTF">2023-11-13T14:00:00Z</dcterms:modified>
</cp:coreProperties>
</file>